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D3A76C6" w14:textId="77777777" w:rsidR="00A727CA" w:rsidRPr="00A727CA" w:rsidRDefault="00A727CA" w:rsidP="00685A54">
      <w:pPr>
        <w:rPr>
          <w:sz w:val="12"/>
        </w:rPr>
      </w:pPr>
    </w:p>
    <w:p w14:paraId="66EB474B" w14:textId="1548626C" w:rsidR="00A727CA" w:rsidRDefault="006176CE" w:rsidP="001426FE">
      <w:pPr>
        <w:pStyle w:val="Heading3"/>
        <w:tabs>
          <w:tab w:val="left" w:pos="284"/>
        </w:tabs>
        <w:jc w:val="center"/>
        <w:rPr>
          <w:sz w:val="64"/>
          <w:szCs w:val="64"/>
        </w:rPr>
      </w:pPr>
      <w:r>
        <w:rPr>
          <w:sz w:val="64"/>
          <w:szCs w:val="64"/>
        </w:rPr>
        <w:t>Exam questions</w:t>
      </w:r>
    </w:p>
    <w:p w14:paraId="41D01705" w14:textId="77777777" w:rsidR="006176CE" w:rsidRDefault="006176CE" w:rsidP="006176CE"/>
    <w:p w14:paraId="6B4635E6" w14:textId="2DBF5129" w:rsidR="006176CE" w:rsidRDefault="00685958" w:rsidP="00995A42">
      <w:pPr>
        <w:pStyle w:val="Heading2"/>
      </w:pPr>
      <w:r w:rsidRPr="002466F1">
        <w:rPr>
          <w:color w:val="4472C4" w:themeColor="accent1"/>
        </w:rPr>
        <w:t>Question 1</w:t>
      </w:r>
    </w:p>
    <w:p w14:paraId="3D96282C" w14:textId="77777777" w:rsidR="006176CE" w:rsidRPr="006176CE" w:rsidRDefault="006176CE" w:rsidP="006176CE">
      <w:r w:rsidRPr="006176CE">
        <w:rPr>
          <w:lang w:val="en-US"/>
        </w:rPr>
        <w:t>Pierre is a teacher.</w:t>
      </w:r>
    </w:p>
    <w:p w14:paraId="448FEE96" w14:textId="77777777" w:rsidR="006176CE" w:rsidRPr="006176CE" w:rsidRDefault="006176CE" w:rsidP="006176CE">
      <w:r w:rsidRPr="006176CE">
        <w:rPr>
          <w:lang w:val="en-US"/>
        </w:rPr>
        <w:t>There are 13 boys and 17 girls in his class.</w:t>
      </w:r>
    </w:p>
    <w:p w14:paraId="60C0B8B9" w14:textId="77777777" w:rsidR="006176CE" w:rsidRPr="006176CE" w:rsidRDefault="006176CE" w:rsidP="006176CE">
      <w:r w:rsidRPr="006176CE">
        <w:rPr>
          <w:lang w:val="en-US"/>
        </w:rPr>
        <w:t>Pierre chooses one of these students at random for a presentation.</w:t>
      </w:r>
    </w:p>
    <w:p w14:paraId="5C7B6EF1" w14:textId="77777777" w:rsidR="006176CE" w:rsidRPr="006176CE" w:rsidRDefault="006176CE" w:rsidP="006176CE">
      <w:r w:rsidRPr="006176CE">
        <w:rPr>
          <w:lang w:val="en-US"/>
        </w:rPr>
        <w:t>(a) Work out the probability this student is a boy.</w:t>
      </w:r>
    </w:p>
    <w:p w14:paraId="1D9B46F5" w14:textId="39659F13" w:rsidR="006176CE" w:rsidRDefault="006176CE" w:rsidP="006176CE"/>
    <w:p w14:paraId="0A9468DB" w14:textId="77777777" w:rsidR="006176CE" w:rsidRDefault="006176CE" w:rsidP="006176CE"/>
    <w:p w14:paraId="5ADB2040" w14:textId="5057493A" w:rsidR="006176CE" w:rsidRDefault="006176CE" w:rsidP="006176CE"/>
    <w:p w14:paraId="09F5818D" w14:textId="77777777" w:rsidR="006176CE" w:rsidRPr="006176CE" w:rsidRDefault="006176CE" w:rsidP="006176CE">
      <w:r w:rsidRPr="006176CE">
        <w:rPr>
          <w:lang w:val="en-US"/>
        </w:rPr>
        <w:t>Pierre travels to work on the train.</w:t>
      </w:r>
    </w:p>
    <w:p w14:paraId="2A77A32A" w14:textId="77777777" w:rsidR="006176CE" w:rsidRPr="006176CE" w:rsidRDefault="006176CE" w:rsidP="006176CE">
      <w:r w:rsidRPr="006176CE">
        <w:rPr>
          <w:lang w:val="en-US"/>
        </w:rPr>
        <w:t>He records whether the train is on time or late.</w:t>
      </w:r>
    </w:p>
    <w:p w14:paraId="4ABB4ACA" w14:textId="77777777" w:rsidR="006176CE" w:rsidRPr="006176CE" w:rsidRDefault="006176CE" w:rsidP="006176CE">
      <w:r w:rsidRPr="006176CE">
        <w:rPr>
          <w:lang w:val="en-US"/>
        </w:rPr>
        <w:t>These are his results after 20 train journeys</w:t>
      </w:r>
    </w:p>
    <w:p w14:paraId="0E30FAA2" w14:textId="77777777" w:rsidR="006176CE" w:rsidRPr="006176CE" w:rsidRDefault="006176CE" w:rsidP="006176CE">
      <w:pPr>
        <w:numPr>
          <w:ilvl w:val="0"/>
          <w:numId w:val="1"/>
        </w:numPr>
      </w:pPr>
      <w:r w:rsidRPr="006176CE">
        <w:rPr>
          <w:lang w:val="en-US"/>
        </w:rPr>
        <w:t>on time 15 days</w:t>
      </w:r>
    </w:p>
    <w:p w14:paraId="080BC4C3" w14:textId="77777777" w:rsidR="006176CE" w:rsidRPr="006176CE" w:rsidRDefault="006176CE" w:rsidP="006176CE">
      <w:pPr>
        <w:numPr>
          <w:ilvl w:val="0"/>
          <w:numId w:val="1"/>
        </w:numPr>
      </w:pPr>
      <w:r w:rsidRPr="006176CE">
        <w:rPr>
          <w:lang w:val="en-US"/>
        </w:rPr>
        <w:t>late 5 days.</w:t>
      </w:r>
    </w:p>
    <w:p w14:paraId="796F2FCB" w14:textId="39D1BED1" w:rsidR="006176CE" w:rsidRDefault="006176CE" w:rsidP="006176CE">
      <w:pPr>
        <w:numPr>
          <w:ilvl w:val="0"/>
          <w:numId w:val="2"/>
        </w:numPr>
        <w:ind w:left="426" w:hanging="426"/>
      </w:pPr>
      <w:r w:rsidRPr="006176CE">
        <w:rPr>
          <w:lang w:val="en-US"/>
        </w:rPr>
        <w:t xml:space="preserve">Mark with a cross (X) </w:t>
      </w:r>
      <w:r w:rsidR="007B30EB">
        <w:rPr>
          <w:lang w:val="en-US"/>
        </w:rPr>
        <w:t xml:space="preserve">on the scale </w:t>
      </w:r>
      <w:r w:rsidRPr="006176CE">
        <w:rPr>
          <w:lang w:val="en-US"/>
        </w:rPr>
        <w:t>the probability the train is on time.</w:t>
      </w:r>
    </w:p>
    <w:p w14:paraId="6EE1178A" w14:textId="4C50F22F" w:rsidR="006176CE" w:rsidRDefault="006176CE" w:rsidP="006176CE"/>
    <w:tbl>
      <w:tblPr>
        <w:tblStyle w:val="TableGrid"/>
        <w:tblpPr w:leftFromText="180" w:rightFromText="180" w:vertAnchor="text" w:horzAnchor="margin" w:tblpXSpec="center" w:tblpY="301"/>
        <w:tblW w:w="0" w:type="auto"/>
        <w:tblBorders>
          <w:top w:val="none" w:sz="0" w:space="0" w:color="auto"/>
          <w:bottom w:val="none" w:sz="0" w:space="0" w:color="auto"/>
        </w:tblBorders>
        <w:tblLook w:val="04A0" w:firstRow="1" w:lastRow="0" w:firstColumn="1" w:lastColumn="0" w:noHBand="0" w:noVBand="1"/>
      </w:tblPr>
      <w:tblGrid>
        <w:gridCol w:w="1701"/>
        <w:gridCol w:w="1701"/>
        <w:gridCol w:w="1701"/>
        <w:gridCol w:w="1701"/>
      </w:tblGrid>
      <w:tr w:rsidR="003A328E" w14:paraId="0D2E0906" w14:textId="77777777" w:rsidTr="003A328E">
        <w:tc>
          <w:tcPr>
            <w:tcW w:w="1701" w:type="dxa"/>
          </w:tcPr>
          <w:p w14:paraId="770E5180" w14:textId="33DCEFEB" w:rsidR="003A328E" w:rsidRDefault="003A328E" w:rsidP="003A328E">
            <w:pPr>
              <w:spacing w:after="0"/>
            </w:pPr>
          </w:p>
        </w:tc>
        <w:tc>
          <w:tcPr>
            <w:tcW w:w="1701" w:type="dxa"/>
          </w:tcPr>
          <w:p w14:paraId="7B59A4FD" w14:textId="75EBC6DC" w:rsidR="003A328E" w:rsidRDefault="003A328E" w:rsidP="003A328E">
            <w:pPr>
              <w:spacing w:after="0"/>
            </w:pPr>
          </w:p>
        </w:tc>
        <w:tc>
          <w:tcPr>
            <w:tcW w:w="1701" w:type="dxa"/>
          </w:tcPr>
          <w:p w14:paraId="391B8A1A" w14:textId="77777777" w:rsidR="003A328E" w:rsidRDefault="003A328E" w:rsidP="003A328E">
            <w:pPr>
              <w:spacing w:after="0"/>
            </w:pPr>
          </w:p>
        </w:tc>
        <w:tc>
          <w:tcPr>
            <w:tcW w:w="1701" w:type="dxa"/>
          </w:tcPr>
          <w:p w14:paraId="708DDB96" w14:textId="77777777" w:rsidR="003A328E" w:rsidRDefault="003A328E" w:rsidP="003A328E">
            <w:pPr>
              <w:spacing w:after="0"/>
            </w:pPr>
          </w:p>
        </w:tc>
      </w:tr>
      <w:tr w:rsidR="003A328E" w14:paraId="2017775B" w14:textId="77777777" w:rsidTr="003A328E">
        <w:tc>
          <w:tcPr>
            <w:tcW w:w="1701" w:type="dxa"/>
          </w:tcPr>
          <w:p w14:paraId="21A753F6" w14:textId="44156394" w:rsidR="003A328E" w:rsidRDefault="003A328E" w:rsidP="003A328E">
            <w:pPr>
              <w:spacing w:after="0"/>
            </w:pPr>
          </w:p>
        </w:tc>
        <w:tc>
          <w:tcPr>
            <w:tcW w:w="1701" w:type="dxa"/>
          </w:tcPr>
          <w:p w14:paraId="2B4CD12C" w14:textId="77777777" w:rsidR="003A328E" w:rsidRDefault="003A328E" w:rsidP="003A328E">
            <w:pPr>
              <w:spacing w:after="0"/>
            </w:pPr>
          </w:p>
        </w:tc>
        <w:tc>
          <w:tcPr>
            <w:tcW w:w="1701" w:type="dxa"/>
          </w:tcPr>
          <w:p w14:paraId="3D013F6E" w14:textId="77777777" w:rsidR="003A328E" w:rsidRDefault="003A328E" w:rsidP="003A328E">
            <w:pPr>
              <w:spacing w:after="0"/>
            </w:pPr>
          </w:p>
        </w:tc>
        <w:tc>
          <w:tcPr>
            <w:tcW w:w="1701" w:type="dxa"/>
          </w:tcPr>
          <w:p w14:paraId="73EB2C82" w14:textId="77777777" w:rsidR="003A328E" w:rsidRDefault="003A328E" w:rsidP="003A328E">
            <w:pPr>
              <w:spacing w:after="0"/>
            </w:pPr>
          </w:p>
        </w:tc>
      </w:tr>
    </w:tbl>
    <w:p w14:paraId="4A78F6EC" w14:textId="77777777" w:rsidR="003A328E" w:rsidRDefault="003A328E">
      <w:pPr>
        <w:spacing w:after="0"/>
      </w:pPr>
    </w:p>
    <w:p w14:paraId="722BF3CF" w14:textId="77777777" w:rsidR="003A328E" w:rsidRDefault="003A328E">
      <w:pPr>
        <w:spacing w:after="0"/>
      </w:pPr>
    </w:p>
    <w:p w14:paraId="631AA745" w14:textId="77777777" w:rsidR="003A328E" w:rsidRDefault="003A328E">
      <w:pPr>
        <w:spacing w:after="0"/>
      </w:pPr>
    </w:p>
    <w:p w14:paraId="7B78337E" w14:textId="77777777" w:rsidR="003A328E" w:rsidRDefault="003A328E">
      <w:pPr>
        <w:spacing w:after="0"/>
      </w:pPr>
    </w:p>
    <w:p w14:paraId="0C7786C2" w14:textId="3FD7F6FA" w:rsidR="003A328E" w:rsidRDefault="003A328E">
      <w:pPr>
        <w:spacing w:after="0"/>
      </w:pPr>
      <w:r>
        <w:tab/>
        <w:t xml:space="preserve">     0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1</w:t>
      </w:r>
      <w:r w:rsidR="006176CE">
        <w:br w:type="page"/>
      </w:r>
    </w:p>
    <w:p w14:paraId="5867C206" w14:textId="3EA2F400" w:rsidR="006176CE" w:rsidRDefault="006176CE">
      <w:pPr>
        <w:spacing w:after="0"/>
      </w:pPr>
    </w:p>
    <w:p w14:paraId="2CB3207D" w14:textId="1D9C545F" w:rsidR="006176CE" w:rsidRDefault="00685958" w:rsidP="00995A42">
      <w:pPr>
        <w:pStyle w:val="Heading2"/>
      </w:pPr>
      <w:r w:rsidRPr="002466F1">
        <w:rPr>
          <w:color w:val="4472C4" w:themeColor="accent1"/>
        </w:rPr>
        <w:t xml:space="preserve">Question </w:t>
      </w:r>
      <w:r>
        <w:rPr>
          <w:color w:val="4472C4" w:themeColor="accent1"/>
        </w:rPr>
        <w:t>2</w:t>
      </w:r>
    </w:p>
    <w:p w14:paraId="02F0C5A7" w14:textId="77777777" w:rsidR="006176CE" w:rsidRPr="006176CE" w:rsidRDefault="006176CE" w:rsidP="006176CE">
      <w:r w:rsidRPr="006176CE">
        <w:rPr>
          <w:lang w:val="en-US"/>
        </w:rPr>
        <w:t>A group of dancers raised some money for a charity.</w:t>
      </w:r>
    </w:p>
    <w:p w14:paraId="69DB3689" w14:textId="77777777" w:rsidR="006176CE" w:rsidRPr="006176CE" w:rsidRDefault="006176CE" w:rsidP="006176CE">
      <w:r w:rsidRPr="006176CE">
        <w:rPr>
          <w:lang w:val="en-US"/>
        </w:rPr>
        <w:t>Here is some information about the money raised.</w:t>
      </w:r>
    </w:p>
    <w:p w14:paraId="3C444180" w14:textId="6BED73D7" w:rsidR="006176CE" w:rsidRDefault="006176CE" w:rsidP="006176CE"/>
    <w:tbl>
      <w:tblPr>
        <w:tblW w:w="698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3500"/>
        <w:gridCol w:w="3480"/>
      </w:tblGrid>
      <w:tr w:rsidR="006176CE" w:rsidRPr="006176CE" w14:paraId="5A2896F3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DA91F7F" w14:textId="77777777" w:rsidR="006176CE" w:rsidRPr="006176CE" w:rsidRDefault="006176CE" w:rsidP="006176CE">
            <w:r w:rsidRPr="006176CE">
              <w:rPr>
                <w:b/>
                <w:bCs/>
                <w:lang w:val="en-US"/>
              </w:rPr>
              <w:t>money raised</w:t>
            </w:r>
          </w:p>
          <w:p w14:paraId="6C2A3B27" w14:textId="77777777" w:rsidR="006176CE" w:rsidRPr="006176CE" w:rsidRDefault="006176CE" w:rsidP="006176CE">
            <w:r w:rsidRPr="006176CE">
              <w:rPr>
                <w:b/>
                <w:bCs/>
                <w:lang w:val="en-US"/>
              </w:rPr>
              <w:t>(£)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2C3637" w14:textId="77777777" w:rsidR="006176CE" w:rsidRPr="006176CE" w:rsidRDefault="006176CE" w:rsidP="006176CE">
            <w:r w:rsidRPr="006176CE">
              <w:rPr>
                <w:b/>
                <w:bCs/>
                <w:lang w:val="en-US"/>
              </w:rPr>
              <w:t>number of dancers</w:t>
            </w:r>
          </w:p>
        </w:tc>
      </w:tr>
      <w:tr w:rsidR="006176CE" w:rsidRPr="006176CE" w14:paraId="4C49C529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233C03E" w14:textId="77777777" w:rsidR="006176CE" w:rsidRPr="006176CE" w:rsidRDefault="006176CE" w:rsidP="006176CE">
            <w:r w:rsidRPr="006176CE">
              <w:rPr>
                <w:lang w:val="en-US"/>
              </w:rPr>
              <w:t>4.99 or less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662EDCD" w14:textId="77777777" w:rsidR="006176CE" w:rsidRPr="006176CE" w:rsidRDefault="006176CE" w:rsidP="006176CE">
            <w:r w:rsidRPr="006176CE">
              <w:rPr>
                <w:lang w:val="en-US"/>
              </w:rPr>
              <w:t>15</w:t>
            </w:r>
          </w:p>
        </w:tc>
      </w:tr>
      <w:tr w:rsidR="006176CE" w:rsidRPr="006176CE" w14:paraId="463C2A1E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451DA11E" w14:textId="77777777" w:rsidR="006176CE" w:rsidRPr="006176CE" w:rsidRDefault="006176CE" w:rsidP="006176CE">
            <w:r w:rsidRPr="006176CE">
              <w:rPr>
                <w:lang w:val="en-US"/>
              </w:rPr>
              <w:t>5 to 9.99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BAD2F8" w14:textId="77777777" w:rsidR="006176CE" w:rsidRPr="006176CE" w:rsidRDefault="006176CE" w:rsidP="006176CE">
            <w:r w:rsidRPr="006176CE">
              <w:rPr>
                <w:lang w:val="en-US"/>
              </w:rPr>
              <w:t>23</w:t>
            </w:r>
          </w:p>
        </w:tc>
      </w:tr>
      <w:tr w:rsidR="006176CE" w:rsidRPr="006176CE" w14:paraId="19BCB859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D289951" w14:textId="77777777" w:rsidR="006176CE" w:rsidRPr="006176CE" w:rsidRDefault="006176CE" w:rsidP="006176CE">
            <w:r w:rsidRPr="006176CE">
              <w:rPr>
                <w:lang w:val="en-US"/>
              </w:rPr>
              <w:t>10 to 14.99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98E78C9" w14:textId="77777777" w:rsidR="006176CE" w:rsidRPr="006176CE" w:rsidRDefault="006176CE" w:rsidP="006176CE">
            <w:r w:rsidRPr="006176CE">
              <w:rPr>
                <w:lang w:val="en-US"/>
              </w:rPr>
              <w:t>12</w:t>
            </w:r>
          </w:p>
        </w:tc>
      </w:tr>
      <w:tr w:rsidR="006176CE" w:rsidRPr="006176CE" w14:paraId="27750AC2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7F8F570" w14:textId="77777777" w:rsidR="006176CE" w:rsidRPr="006176CE" w:rsidRDefault="006176CE" w:rsidP="006176CE">
            <w:r w:rsidRPr="006176CE">
              <w:rPr>
                <w:lang w:val="en-US"/>
              </w:rPr>
              <w:t>15 to 19.99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4ECB1FD" w14:textId="77777777" w:rsidR="006176CE" w:rsidRPr="006176CE" w:rsidRDefault="006176CE" w:rsidP="006176CE">
            <w:r w:rsidRPr="006176CE">
              <w:rPr>
                <w:lang w:val="en-US"/>
              </w:rPr>
              <w:t>7</w:t>
            </w:r>
          </w:p>
        </w:tc>
      </w:tr>
      <w:tr w:rsidR="006176CE" w:rsidRPr="006176CE" w14:paraId="56F37F21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02A71C4" w14:textId="77777777" w:rsidR="006176CE" w:rsidRPr="006176CE" w:rsidRDefault="006176CE" w:rsidP="006176CE">
            <w:r w:rsidRPr="006176CE">
              <w:rPr>
                <w:lang w:val="en-US"/>
              </w:rPr>
              <w:t>20 to 24.99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75B5C60" w14:textId="77777777" w:rsidR="006176CE" w:rsidRPr="006176CE" w:rsidRDefault="006176CE" w:rsidP="006176CE">
            <w:r w:rsidRPr="006176CE">
              <w:rPr>
                <w:lang w:val="en-US"/>
              </w:rPr>
              <w:t>3</w:t>
            </w:r>
          </w:p>
        </w:tc>
      </w:tr>
      <w:tr w:rsidR="006176CE" w:rsidRPr="006176CE" w14:paraId="61219EA3" w14:textId="77777777" w:rsidTr="006176CE">
        <w:trPr>
          <w:trHeight w:val="584"/>
        </w:trPr>
        <w:tc>
          <w:tcPr>
            <w:tcW w:w="35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660EDED" w14:textId="77777777" w:rsidR="006176CE" w:rsidRPr="006176CE" w:rsidRDefault="006176CE" w:rsidP="006176CE">
            <w:r w:rsidRPr="006176CE">
              <w:rPr>
                <w:b/>
                <w:bCs/>
                <w:lang w:val="en-US"/>
              </w:rPr>
              <w:t>total</w:t>
            </w:r>
          </w:p>
        </w:tc>
        <w:tc>
          <w:tcPr>
            <w:tcW w:w="34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F948E3D" w14:textId="77777777" w:rsidR="006176CE" w:rsidRPr="006176CE" w:rsidRDefault="006176CE" w:rsidP="006176CE">
            <w:r w:rsidRPr="006176CE">
              <w:rPr>
                <w:b/>
                <w:bCs/>
                <w:lang w:val="en-US"/>
              </w:rPr>
              <w:t>60</w:t>
            </w:r>
          </w:p>
        </w:tc>
      </w:tr>
    </w:tbl>
    <w:p w14:paraId="0F81F92B" w14:textId="4585B96C" w:rsidR="006176CE" w:rsidRDefault="006176CE" w:rsidP="006176CE"/>
    <w:p w14:paraId="036CF363" w14:textId="77777777" w:rsidR="006176CE" w:rsidRPr="006176CE" w:rsidRDefault="006176CE" w:rsidP="006176CE">
      <w:r w:rsidRPr="006176CE">
        <w:rPr>
          <w:lang w:val="en-US"/>
        </w:rPr>
        <w:t>One of the dancers is chosen at random to give the money raised to the charity.</w:t>
      </w:r>
    </w:p>
    <w:p w14:paraId="05C1CECC" w14:textId="77777777" w:rsidR="006176CE" w:rsidRPr="006176CE" w:rsidRDefault="006176CE" w:rsidP="00995A42">
      <w:r w:rsidRPr="006176CE">
        <w:rPr>
          <w:lang w:val="en-US"/>
        </w:rPr>
        <w:t>What is the probability that this dancer raised less than £10?</w:t>
      </w:r>
    </w:p>
    <w:p w14:paraId="362747E4" w14:textId="60506B19" w:rsidR="006176CE" w:rsidRDefault="006176CE">
      <w:pPr>
        <w:spacing w:after="0"/>
      </w:pPr>
      <w:r>
        <w:br w:type="page"/>
      </w:r>
    </w:p>
    <w:p w14:paraId="020F0D44" w14:textId="152ABB4C" w:rsidR="006176CE" w:rsidRDefault="00685958" w:rsidP="00995A42">
      <w:pPr>
        <w:pStyle w:val="Heading2"/>
      </w:pPr>
      <w:r w:rsidRPr="002466F1">
        <w:rPr>
          <w:color w:val="4472C4" w:themeColor="accent1"/>
        </w:rPr>
        <w:lastRenderedPageBreak/>
        <w:t xml:space="preserve">Question </w:t>
      </w:r>
      <w:r>
        <w:rPr>
          <w:color w:val="4472C4" w:themeColor="accent1"/>
        </w:rPr>
        <w:t>3</w:t>
      </w:r>
    </w:p>
    <w:p w14:paraId="3393B33B" w14:textId="77777777" w:rsidR="006176CE" w:rsidRPr="006176CE" w:rsidRDefault="006176CE" w:rsidP="006176CE">
      <w:r w:rsidRPr="006176CE">
        <w:rPr>
          <w:lang w:val="en-US"/>
        </w:rPr>
        <w:t>Here is a fair 8-sided spinner.</w:t>
      </w:r>
    </w:p>
    <w:p w14:paraId="444F9CD9" w14:textId="6DF78E17" w:rsidR="006176CE" w:rsidRDefault="006176CE" w:rsidP="006176CE">
      <w:pPr>
        <w:rPr>
          <w:lang w:val="en-US"/>
        </w:rPr>
      </w:pPr>
      <w:r w:rsidRPr="006176CE">
        <w:rPr>
          <w:lang w:val="en-US"/>
        </w:rPr>
        <w:t>Laura spins the spinner once.</w:t>
      </w:r>
    </w:p>
    <w:p w14:paraId="4D12FF1E" w14:textId="6CD1F7FD" w:rsidR="006176CE" w:rsidRDefault="006176CE" w:rsidP="006176CE">
      <w:pPr>
        <w:rPr>
          <w:lang w:val="en-US"/>
        </w:rPr>
      </w:pPr>
    </w:p>
    <w:p w14:paraId="4E2399CC" w14:textId="2C267D77" w:rsidR="006176CE" w:rsidRDefault="006176CE" w:rsidP="006176CE">
      <w:r w:rsidRPr="006176CE">
        <w:rPr>
          <w:noProof/>
        </w:rPr>
        <w:drawing>
          <wp:inline distT="0" distB="0" distL="0" distR="0" wp14:anchorId="3011AC66" wp14:editId="7CF7A0C1">
            <wp:extent cx="1543050" cy="1382634"/>
            <wp:effectExtent l="0" t="0" r="0" b="8255"/>
            <wp:docPr id="9" name="Picture 8" descr="Diagram showing a spinner. The spinner is in the shape of an octagon and is divided into eight triangles. The triangles are labelled, starting from the top and going clockwise: N, NE, E, SE, S, SW, W, NW.">
              <a:extLst xmlns:a="http://schemas.openxmlformats.org/drawingml/2006/main">
                <a:ext uri="{FF2B5EF4-FFF2-40B4-BE49-F238E27FC236}">
                  <a16:creationId xmlns:a16="http://schemas.microsoft.com/office/drawing/2014/main" id="{D7220BDC-AD2A-5D2A-1CAA-E2673FD99D9D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 descr="Diagram showing a spinner. The spinner is in the shape of an octagon and is divided into eight triangles. The triangles are labelled, starting from the top and going clockwise: N, NE, E, SE, S, SW, W, NW.">
                      <a:extLst>
                        <a:ext uri="{FF2B5EF4-FFF2-40B4-BE49-F238E27FC236}">
                          <a16:creationId xmlns:a16="http://schemas.microsoft.com/office/drawing/2014/main" id="{D7220BDC-AD2A-5D2A-1CAA-E2673FD99D9D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47094" cy="1386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809AF" w14:textId="77777777" w:rsidR="006176CE" w:rsidRPr="006176CE" w:rsidRDefault="006176CE" w:rsidP="006176CE"/>
    <w:p w14:paraId="3D41166F" w14:textId="77777777" w:rsidR="006176CE" w:rsidRPr="006176CE" w:rsidRDefault="006176CE" w:rsidP="006176CE">
      <w:r w:rsidRPr="006176CE">
        <w:rPr>
          <w:lang w:val="en-US"/>
        </w:rPr>
        <w:t>Write down the probability that the spinner will land on a section that includes the letter E.</w:t>
      </w:r>
    </w:p>
    <w:p w14:paraId="474D4C60" w14:textId="5888550A" w:rsidR="006176CE" w:rsidRDefault="006176CE" w:rsidP="006176CE"/>
    <w:p w14:paraId="01335201" w14:textId="28DD9D06" w:rsidR="006176CE" w:rsidRDefault="006176CE">
      <w:pPr>
        <w:spacing w:after="0"/>
      </w:pPr>
      <w:r>
        <w:br w:type="page"/>
      </w:r>
    </w:p>
    <w:p w14:paraId="6CAA3660" w14:textId="698D1A50" w:rsidR="006176CE" w:rsidRDefault="00685958" w:rsidP="00995A42">
      <w:pPr>
        <w:pStyle w:val="Heading2"/>
      </w:pPr>
      <w:r w:rsidRPr="002466F1">
        <w:rPr>
          <w:color w:val="4472C4" w:themeColor="accent1"/>
        </w:rPr>
        <w:lastRenderedPageBreak/>
        <w:t xml:space="preserve">Question </w:t>
      </w:r>
      <w:r>
        <w:rPr>
          <w:color w:val="4472C4" w:themeColor="accent1"/>
        </w:rPr>
        <w:t>4</w:t>
      </w:r>
    </w:p>
    <w:p w14:paraId="4620E8A0" w14:textId="6537672C" w:rsidR="006176CE" w:rsidRDefault="006176CE" w:rsidP="006176CE">
      <w:r w:rsidRPr="006176CE">
        <w:rPr>
          <w:lang w:val="en-US"/>
        </w:rPr>
        <w:t>Tom rolls an ordinary fair dice.</w:t>
      </w:r>
    </w:p>
    <w:p w14:paraId="51D18747" w14:textId="197DE358" w:rsidR="006176CE" w:rsidRDefault="006176CE" w:rsidP="006176CE">
      <w:r w:rsidRPr="006176CE">
        <w:rPr>
          <w:noProof/>
        </w:rPr>
        <w:drawing>
          <wp:inline distT="0" distB="0" distL="0" distR="0" wp14:anchorId="0BADF024" wp14:editId="6BFC93E7">
            <wp:extent cx="1016000" cy="1416676"/>
            <wp:effectExtent l="0" t="0" r="0" b="6350"/>
            <wp:docPr id="6" name="Picture 2" descr="Picture of a six-sided dice. Of the visible faces, the top face shows 2 dots, the left hand face 4 and the right hand face 1 do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 descr="Picture of a six-sided dice. Of the visible faces, the top face shows 2 dots, the left hand face 4 and the right hand face 1 dot.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19069" cy="14209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147153" w14:textId="0D877114" w:rsidR="006176CE" w:rsidRPr="006176CE" w:rsidRDefault="006176CE" w:rsidP="00995A42">
      <w:pPr>
        <w:numPr>
          <w:ilvl w:val="0"/>
          <w:numId w:val="5"/>
        </w:numPr>
        <w:ind w:left="426" w:hanging="426"/>
      </w:pPr>
      <w:r w:rsidRPr="006176CE">
        <w:rPr>
          <w:lang w:val="en-US"/>
        </w:rPr>
        <w:t>Mark with a cross (X) on the scale the probability that Tom rolls an</w:t>
      </w:r>
      <w:r w:rsidR="00685958">
        <w:rPr>
          <w:lang w:val="en-US"/>
        </w:rPr>
        <w:t xml:space="preserve"> </w:t>
      </w:r>
      <w:r w:rsidRPr="00685958">
        <w:rPr>
          <w:lang w:val="en-US"/>
        </w:rPr>
        <w:t>even number.</w:t>
      </w:r>
    </w:p>
    <w:p w14:paraId="1D5AF3DF" w14:textId="454A6869" w:rsidR="006176CE" w:rsidRDefault="006176CE" w:rsidP="006176CE"/>
    <w:p w14:paraId="5294590A" w14:textId="632DA8B1" w:rsidR="006176CE" w:rsidRDefault="006176CE" w:rsidP="006176CE">
      <w:r>
        <w:rPr>
          <w:noProof/>
        </w:rPr>
        <w:drawing>
          <wp:inline distT="0" distB="0" distL="0" distR="0" wp14:anchorId="529216F3" wp14:editId="005E1C7B">
            <wp:extent cx="4291429" cy="4572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6883" cy="4609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C6C2CC" w14:textId="2A6ED25D" w:rsidR="006176CE" w:rsidRDefault="006176CE" w:rsidP="006176CE"/>
    <w:p w14:paraId="16DBAA7F" w14:textId="7770B0A5" w:rsidR="006176CE" w:rsidRDefault="006176CE" w:rsidP="006176CE">
      <w:pPr>
        <w:rPr>
          <w:lang w:val="en-US"/>
        </w:rPr>
      </w:pPr>
      <w:r w:rsidRPr="006176CE">
        <w:rPr>
          <w:lang w:val="en-US"/>
        </w:rPr>
        <w:t>Tom has a fair dice with 12 faces of equal size.</w:t>
      </w:r>
    </w:p>
    <w:p w14:paraId="3935A174" w14:textId="4086E6D9" w:rsidR="006176CE" w:rsidRPr="006176CE" w:rsidRDefault="006176CE" w:rsidP="006176CE">
      <w:r w:rsidRPr="006176CE">
        <w:rPr>
          <w:noProof/>
        </w:rPr>
        <w:drawing>
          <wp:inline distT="0" distB="0" distL="0" distR="0" wp14:anchorId="1252F2AB" wp14:editId="77A8F60C">
            <wp:extent cx="1530694" cy="1016000"/>
            <wp:effectExtent l="0" t="0" r="6350" b="0"/>
            <wp:docPr id="7" name="Picture 6" descr="A dice with 12 faces, each face is a regular pentagon. The four visible faces show the numbers 12, 9, 7 and 10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A dice with 12 faces, each face is a regular pentagon. The four visible faces show the numbers 12, 9, 7 and 10.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35898" cy="1019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287B72" w14:textId="77777777" w:rsidR="006176CE" w:rsidRPr="006176CE" w:rsidRDefault="006176CE" w:rsidP="006176CE">
      <w:r w:rsidRPr="006176CE">
        <w:rPr>
          <w:lang w:val="en-US"/>
        </w:rPr>
        <w:t>There is one number on each face.</w:t>
      </w:r>
    </w:p>
    <w:p w14:paraId="20146576" w14:textId="75397F6B" w:rsidR="006176CE" w:rsidRPr="006176CE" w:rsidRDefault="006176CE" w:rsidP="006176CE">
      <w:r w:rsidRPr="006176CE">
        <w:rPr>
          <w:lang w:val="en-US"/>
        </w:rPr>
        <w:t>The numbers are 1 to 12</w:t>
      </w:r>
      <w:r w:rsidR="00685958">
        <w:rPr>
          <w:lang w:val="en-US"/>
        </w:rPr>
        <w:t>.</w:t>
      </w:r>
    </w:p>
    <w:p w14:paraId="49851750" w14:textId="77777777" w:rsidR="006176CE" w:rsidRPr="006176CE" w:rsidRDefault="006176CE" w:rsidP="006176CE">
      <w:r w:rsidRPr="006176CE">
        <w:rPr>
          <w:lang w:val="en-US"/>
        </w:rPr>
        <w:t>Tom rolls the dice and looks at the number on the top face.</w:t>
      </w:r>
    </w:p>
    <w:p w14:paraId="11DC41CA" w14:textId="77777777" w:rsidR="006176CE" w:rsidRPr="006176CE" w:rsidRDefault="006176CE" w:rsidP="00995A42">
      <w:pPr>
        <w:numPr>
          <w:ilvl w:val="0"/>
          <w:numId w:val="6"/>
        </w:numPr>
        <w:ind w:left="426" w:hanging="426"/>
      </w:pPr>
      <w:r w:rsidRPr="006176CE">
        <w:rPr>
          <w:lang w:val="en-US"/>
        </w:rPr>
        <w:t>What is the probability that this number is more than 5?</w:t>
      </w:r>
    </w:p>
    <w:p w14:paraId="7888F906" w14:textId="77777777" w:rsidR="006176CE" w:rsidRDefault="006176CE" w:rsidP="006176CE"/>
    <w:p w14:paraId="37508B7A" w14:textId="77777777" w:rsidR="006176CE" w:rsidRPr="006176CE" w:rsidRDefault="006176CE" w:rsidP="006176CE"/>
    <w:p w14:paraId="1FCDF2F7" w14:textId="6B1AFF61" w:rsidR="006B79AD" w:rsidRPr="00A727CA" w:rsidRDefault="006B79AD" w:rsidP="00685A54">
      <w:pPr>
        <w:rPr>
          <w:sz w:val="4"/>
        </w:rPr>
      </w:pPr>
    </w:p>
    <w:p w14:paraId="64B3C087" w14:textId="2E9B41B6" w:rsidR="00254534" w:rsidRDefault="00254534" w:rsidP="006B79AD"/>
    <w:p w14:paraId="56BC3754" w14:textId="77777777" w:rsidR="001426FE" w:rsidRDefault="001426FE" w:rsidP="006B79AD"/>
    <w:p w14:paraId="7843CAB0" w14:textId="77777777" w:rsidR="0025651C" w:rsidRDefault="0025651C" w:rsidP="0025651C"/>
    <w:sectPr w:rsidR="0025651C" w:rsidSect="005A6F49">
      <w:headerReference w:type="default" r:id="rId15"/>
      <w:footerReference w:type="default" r:id="rId16"/>
      <w:pgSz w:w="11900" w:h="16840"/>
      <w:pgMar w:top="1134" w:right="1440" w:bottom="1588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17B319" w14:textId="77777777" w:rsidR="0020276B" w:rsidRDefault="0020276B" w:rsidP="00F96C86">
      <w:r>
        <w:separator/>
      </w:r>
    </w:p>
  </w:endnote>
  <w:endnote w:type="continuationSeparator" w:id="0">
    <w:p w14:paraId="4902D87C" w14:textId="77777777" w:rsidR="0020276B" w:rsidRDefault="0020276B" w:rsidP="00F96C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F5F898" w14:textId="546B7021" w:rsidR="00176D46" w:rsidRPr="00072CD1" w:rsidRDefault="006C5799" w:rsidP="006C5799">
    <w:pPr>
      <w:rPr>
        <w:rFonts w:eastAsia="Times New Roman"/>
        <w:sz w:val="16"/>
        <w:szCs w:val="16"/>
        <w:shd w:val="clear" w:color="auto" w:fill="FFFFFF"/>
      </w:rPr>
    </w:pP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DOCPROPERTY  Comments  \* MERGEFORMAT </w:instrText>
    </w:r>
    <w:r w:rsidRPr="00072CD1">
      <w:rPr>
        <w:sz w:val="16"/>
        <w:szCs w:val="16"/>
      </w:rPr>
      <w:fldChar w:fldCharType="end"/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© Crown copyright 202</w:t>
    </w:r>
    <w:r w:rsidR="000A5B44">
      <w:rPr>
        <w:rFonts w:eastAsia="Times New Roman"/>
        <w:color w:val="000000"/>
        <w:sz w:val="16"/>
        <w:szCs w:val="16"/>
        <w:shd w:val="clear" w:color="auto" w:fill="FFFFFF"/>
      </w:rPr>
      <w:t>3</w:t>
    </w:r>
    <w:r w:rsidRPr="00072CD1">
      <w:rPr>
        <w:rFonts w:eastAsia="Times New Roman"/>
        <w:color w:val="000000"/>
        <w:sz w:val="16"/>
        <w:szCs w:val="16"/>
        <w:shd w:val="clear" w:color="auto" w:fill="FFFFFF"/>
      </w:rPr>
      <w:t>. This information is licensed under the </w:t>
    </w:r>
    <w:hyperlink r:id="rId1" w:tgtFrame="_blank" w:history="1">
      <w:r w:rsidRPr="00072CD1">
        <w:rPr>
          <w:rStyle w:val="Hyperlink"/>
          <w:rFonts w:eastAsia="Times New Roman"/>
          <w:color w:val="0C64C0"/>
          <w:sz w:val="16"/>
          <w:szCs w:val="16"/>
          <w:shd w:val="clear" w:color="auto" w:fill="FFFFFF"/>
        </w:rPr>
        <w:t>Open Government Licence (nationalarchives.gov.uk)</w:t>
      </w:r>
    </w:hyperlink>
    <w:r w:rsidRPr="00072CD1">
      <w:rPr>
        <w:rFonts w:eastAsia="Times New Roman"/>
        <w:color w:val="000000"/>
        <w:sz w:val="16"/>
        <w:szCs w:val="16"/>
        <w:shd w:val="clear" w:color="auto" w:fill="FFFFFF"/>
      </w:rPr>
      <w:t> v 3.0</w:t>
    </w:r>
    <w:r w:rsidRPr="00072CD1">
      <w:rPr>
        <w:sz w:val="16"/>
        <w:szCs w:val="16"/>
      </w:rPr>
      <w:ptab w:relativeTo="margin" w:alignment="right" w:leader="none"/>
    </w:r>
    <w:r w:rsidRPr="00072CD1">
      <w:rPr>
        <w:sz w:val="16"/>
        <w:szCs w:val="16"/>
      </w:rPr>
      <w:fldChar w:fldCharType="begin"/>
    </w:r>
    <w:r w:rsidRPr="00072CD1">
      <w:rPr>
        <w:sz w:val="16"/>
        <w:szCs w:val="16"/>
      </w:rPr>
      <w:instrText xml:space="preserve"> PAGE  \* Arabic  \* MERGEFORMAT </w:instrText>
    </w:r>
    <w:r w:rsidRPr="00072CD1">
      <w:rPr>
        <w:sz w:val="16"/>
        <w:szCs w:val="16"/>
      </w:rPr>
      <w:fldChar w:fldCharType="separate"/>
    </w:r>
    <w:r w:rsidRPr="00072CD1">
      <w:rPr>
        <w:sz w:val="16"/>
        <w:szCs w:val="16"/>
      </w:rPr>
      <w:t>1</w:t>
    </w:r>
    <w:r w:rsidRPr="00072CD1">
      <w:rPr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787178" w14:textId="77777777" w:rsidR="0020276B" w:rsidRDefault="0020276B" w:rsidP="00F96C86">
      <w:r>
        <w:separator/>
      </w:r>
    </w:p>
  </w:footnote>
  <w:footnote w:type="continuationSeparator" w:id="0">
    <w:p w14:paraId="5FC34AD2" w14:textId="77777777" w:rsidR="0020276B" w:rsidRDefault="0020276B" w:rsidP="00F96C8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E4278E" w14:textId="705446E6" w:rsidR="00E41A15" w:rsidRPr="000A5B44" w:rsidRDefault="003336F5" w:rsidP="000A5B44">
    <w:pPr>
      <w:pStyle w:val="Header"/>
      <w:ind w:firstLine="1440"/>
      <w:jc w:val="center"/>
      <w:rPr>
        <w:b/>
        <w:bCs/>
        <w:color w:val="000000" w:themeColor="text1"/>
        <w:highlight w:val="yellow"/>
      </w:rPr>
    </w:pPr>
    <w:r w:rsidRPr="00E41A15">
      <w:rPr>
        <w:b/>
        <w:bCs/>
        <w:noProof/>
        <w:highlight w:val="yellow"/>
        <w:lang w:val="en-US"/>
      </w:rPr>
      <w:drawing>
        <wp:anchor distT="0" distB="0" distL="114300" distR="114300" simplePos="0" relativeHeight="251656192" behindDoc="1" locked="0" layoutInCell="1" allowOverlap="1" wp14:anchorId="48FA3AA7" wp14:editId="18C7DE95">
          <wp:simplePos x="0" y="0"/>
          <wp:positionH relativeFrom="rightMargin">
            <wp:posOffset>-1372870</wp:posOffset>
          </wp:positionH>
          <wp:positionV relativeFrom="paragraph">
            <wp:posOffset>-400685</wp:posOffset>
          </wp:positionV>
          <wp:extent cx="2066400" cy="936000"/>
          <wp:effectExtent l="0" t="0" r="0" b="0"/>
          <wp:wrapNone/>
          <wp:docPr id="5" name="Picture 5" descr="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Logo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66400" cy="93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A5B44">
      <w:rPr>
        <w:b/>
        <w:bCs/>
        <w:noProof/>
        <w:color w:val="000000" w:themeColor="text1"/>
      </w:rPr>
      <w:drawing>
        <wp:anchor distT="0" distB="0" distL="114300" distR="114300" simplePos="0" relativeHeight="251660288" behindDoc="0" locked="0" layoutInCell="1" allowOverlap="1" wp14:anchorId="0344EFA1" wp14:editId="78DF0CCC">
          <wp:simplePos x="0" y="0"/>
          <wp:positionH relativeFrom="column">
            <wp:posOffset>2501900</wp:posOffset>
          </wp:positionH>
          <wp:positionV relativeFrom="paragraph">
            <wp:posOffset>-201930</wp:posOffset>
          </wp:positionV>
          <wp:extent cx="1504800" cy="565200"/>
          <wp:effectExtent l="0" t="0" r="635" b="6350"/>
          <wp:wrapTopAndBottom/>
          <wp:docPr id="1" name="Picture 1" descr="Graphical user interfac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Graphical user interface&#10;&#10;Description automatically generated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504800" cy="565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1216E">
      <w:rPr>
        <w:b/>
        <w:bCs/>
        <w:noProof/>
        <w:lang w:val="en-US"/>
      </w:rPr>
      <w:drawing>
        <wp:anchor distT="0" distB="0" distL="114300" distR="114300" simplePos="0" relativeHeight="251658240" behindDoc="1" locked="0" layoutInCell="1" allowOverlap="1" wp14:anchorId="45E3F3BC" wp14:editId="0EDAEFC1">
          <wp:simplePos x="0" y="0"/>
          <wp:positionH relativeFrom="column">
            <wp:posOffset>-191135</wp:posOffset>
          </wp:positionH>
          <wp:positionV relativeFrom="paragraph">
            <wp:posOffset>-60960</wp:posOffset>
          </wp:positionV>
          <wp:extent cx="1861200" cy="306000"/>
          <wp:effectExtent l="0" t="0" r="5715" b="0"/>
          <wp:wrapNone/>
          <wp:docPr id="2" name="Picture 2" descr="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Text&#10;&#10;Description automatically generated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1861200" cy="30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3355E7" w14:textId="35CE58CA" w:rsidR="00176D46" w:rsidRPr="002335F6" w:rsidRDefault="00176D46" w:rsidP="00E41A15">
    <w:pPr>
      <w:pStyle w:val="Header"/>
      <w:tabs>
        <w:tab w:val="clear" w:pos="4680"/>
        <w:tab w:val="clear" w:pos="9360"/>
        <w:tab w:val="center" w:pos="7059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AEF7CFD"/>
    <w:multiLevelType w:val="hybridMultilevel"/>
    <w:tmpl w:val="882ED9DC"/>
    <w:lvl w:ilvl="0" w:tplc="7DF0D444">
      <w:start w:val="2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F1CE2894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12FEDE28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3BEC5A8E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94F61962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2EB2E33A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E9529996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B1D0FA58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CB9A8BA4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29A00F54"/>
    <w:multiLevelType w:val="hybridMultilevel"/>
    <w:tmpl w:val="53B8451A"/>
    <w:lvl w:ilvl="0" w:tplc="5A76E238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30C42DE8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A4D27E78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4CF0F2CE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82CEAB8C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C92E67BA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D3449198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E7BEE066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492811EA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45535662"/>
    <w:multiLevelType w:val="hybridMultilevel"/>
    <w:tmpl w:val="4A306514"/>
    <w:lvl w:ilvl="0" w:tplc="17F67730">
      <w:start w:val="1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FC8C4CFA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6066C5BE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AE86F0C4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3C82AE60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43D499E4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28AA4B3C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A7B4370E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691E3F9C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B251885"/>
    <w:multiLevelType w:val="hybridMultilevel"/>
    <w:tmpl w:val="C30C4BB4"/>
    <w:lvl w:ilvl="0" w:tplc="D042F1BA">
      <w:start w:val="2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04269A94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A91ABE60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F9B4116C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C66807B4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C26C4C46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9E50E108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9DA2B532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DD9AD9C6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623E305E"/>
    <w:multiLevelType w:val="hybridMultilevel"/>
    <w:tmpl w:val="65D2B842"/>
    <w:lvl w:ilvl="0" w:tplc="57CC9360">
      <w:start w:val="2"/>
      <w:numFmt w:val="lowerLetter"/>
      <w:lvlText w:val="(%1)"/>
      <w:lvlJc w:val="left"/>
      <w:pPr>
        <w:tabs>
          <w:tab w:val="num" w:pos="720"/>
        </w:tabs>
        <w:ind w:left="720" w:hanging="360"/>
      </w:pPr>
    </w:lvl>
    <w:lvl w:ilvl="1" w:tplc="5BAC5B4A" w:tentative="1">
      <w:start w:val="1"/>
      <w:numFmt w:val="lowerLetter"/>
      <w:lvlText w:val="(%2)"/>
      <w:lvlJc w:val="left"/>
      <w:pPr>
        <w:tabs>
          <w:tab w:val="num" w:pos="1440"/>
        </w:tabs>
        <w:ind w:left="1440" w:hanging="360"/>
      </w:pPr>
    </w:lvl>
    <w:lvl w:ilvl="2" w:tplc="90C08AE0" w:tentative="1">
      <w:start w:val="1"/>
      <w:numFmt w:val="lowerLetter"/>
      <w:lvlText w:val="(%3)"/>
      <w:lvlJc w:val="left"/>
      <w:pPr>
        <w:tabs>
          <w:tab w:val="num" w:pos="2160"/>
        </w:tabs>
        <w:ind w:left="2160" w:hanging="360"/>
      </w:pPr>
    </w:lvl>
    <w:lvl w:ilvl="3" w:tplc="5888F030" w:tentative="1">
      <w:start w:val="1"/>
      <w:numFmt w:val="lowerLetter"/>
      <w:lvlText w:val="(%4)"/>
      <w:lvlJc w:val="left"/>
      <w:pPr>
        <w:tabs>
          <w:tab w:val="num" w:pos="2880"/>
        </w:tabs>
        <w:ind w:left="2880" w:hanging="360"/>
      </w:pPr>
    </w:lvl>
    <w:lvl w:ilvl="4" w:tplc="20D28E42" w:tentative="1">
      <w:start w:val="1"/>
      <w:numFmt w:val="lowerLetter"/>
      <w:lvlText w:val="(%5)"/>
      <w:lvlJc w:val="left"/>
      <w:pPr>
        <w:tabs>
          <w:tab w:val="num" w:pos="3600"/>
        </w:tabs>
        <w:ind w:left="3600" w:hanging="360"/>
      </w:pPr>
    </w:lvl>
    <w:lvl w:ilvl="5" w:tplc="0562EB06" w:tentative="1">
      <w:start w:val="1"/>
      <w:numFmt w:val="lowerLetter"/>
      <w:lvlText w:val="(%6)"/>
      <w:lvlJc w:val="left"/>
      <w:pPr>
        <w:tabs>
          <w:tab w:val="num" w:pos="4320"/>
        </w:tabs>
        <w:ind w:left="4320" w:hanging="360"/>
      </w:pPr>
    </w:lvl>
    <w:lvl w:ilvl="6" w:tplc="0E6C801C" w:tentative="1">
      <w:start w:val="1"/>
      <w:numFmt w:val="lowerLetter"/>
      <w:lvlText w:val="(%7)"/>
      <w:lvlJc w:val="left"/>
      <w:pPr>
        <w:tabs>
          <w:tab w:val="num" w:pos="5040"/>
        </w:tabs>
        <w:ind w:left="5040" w:hanging="360"/>
      </w:pPr>
    </w:lvl>
    <w:lvl w:ilvl="7" w:tplc="145EDFDC" w:tentative="1">
      <w:start w:val="1"/>
      <w:numFmt w:val="lowerLetter"/>
      <w:lvlText w:val="(%8)"/>
      <w:lvlJc w:val="left"/>
      <w:pPr>
        <w:tabs>
          <w:tab w:val="num" w:pos="5760"/>
        </w:tabs>
        <w:ind w:left="5760" w:hanging="360"/>
      </w:pPr>
    </w:lvl>
    <w:lvl w:ilvl="8" w:tplc="78525A60" w:tentative="1">
      <w:start w:val="1"/>
      <w:numFmt w:val="lowerLetter"/>
      <w:lvlText w:val="(%9)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758B38DD"/>
    <w:multiLevelType w:val="hybridMultilevel"/>
    <w:tmpl w:val="68061A1E"/>
    <w:lvl w:ilvl="0" w:tplc="3984D8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C9CD9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D60616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9E3F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FFAD4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A06B5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92ECB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56CDD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EA6D6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705063285">
    <w:abstractNumId w:val="5"/>
  </w:num>
  <w:num w:numId="2" w16cid:durableId="141585971">
    <w:abstractNumId w:val="0"/>
  </w:num>
  <w:num w:numId="3" w16cid:durableId="1675915586">
    <w:abstractNumId w:val="1"/>
  </w:num>
  <w:num w:numId="4" w16cid:durableId="1159806112">
    <w:abstractNumId w:val="3"/>
  </w:num>
  <w:num w:numId="5" w16cid:durableId="1322202151">
    <w:abstractNumId w:val="2"/>
  </w:num>
  <w:num w:numId="6" w16cid:durableId="1699156687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C48BB"/>
    <w:rsid w:val="00007622"/>
    <w:rsid w:val="00021D16"/>
    <w:rsid w:val="00023C3F"/>
    <w:rsid w:val="00026485"/>
    <w:rsid w:val="00040DC4"/>
    <w:rsid w:val="00052590"/>
    <w:rsid w:val="00071591"/>
    <w:rsid w:val="00072CD1"/>
    <w:rsid w:val="00080588"/>
    <w:rsid w:val="000A5B44"/>
    <w:rsid w:val="000B58C5"/>
    <w:rsid w:val="000B6024"/>
    <w:rsid w:val="000C0CDD"/>
    <w:rsid w:val="000D3A31"/>
    <w:rsid w:val="000E59C3"/>
    <w:rsid w:val="00103FA2"/>
    <w:rsid w:val="00114864"/>
    <w:rsid w:val="001426FE"/>
    <w:rsid w:val="00146339"/>
    <w:rsid w:val="00165E63"/>
    <w:rsid w:val="00166B26"/>
    <w:rsid w:val="0017415A"/>
    <w:rsid w:val="001749A6"/>
    <w:rsid w:val="00176D46"/>
    <w:rsid w:val="001B3E4E"/>
    <w:rsid w:val="001B5E47"/>
    <w:rsid w:val="001C48BB"/>
    <w:rsid w:val="001C5003"/>
    <w:rsid w:val="001D2441"/>
    <w:rsid w:val="001D63A7"/>
    <w:rsid w:val="001E3FCA"/>
    <w:rsid w:val="0020276B"/>
    <w:rsid w:val="00207998"/>
    <w:rsid w:val="00211D35"/>
    <w:rsid w:val="0021615C"/>
    <w:rsid w:val="00221996"/>
    <w:rsid w:val="002225A0"/>
    <w:rsid w:val="0022376B"/>
    <w:rsid w:val="002335F6"/>
    <w:rsid w:val="002410F0"/>
    <w:rsid w:val="00245DAB"/>
    <w:rsid w:val="00254534"/>
    <w:rsid w:val="0025651C"/>
    <w:rsid w:val="00264E53"/>
    <w:rsid w:val="002B7112"/>
    <w:rsid w:val="002C26DC"/>
    <w:rsid w:val="002C64D2"/>
    <w:rsid w:val="002D280C"/>
    <w:rsid w:val="002D2996"/>
    <w:rsid w:val="002D420D"/>
    <w:rsid w:val="002E1913"/>
    <w:rsid w:val="002E59BD"/>
    <w:rsid w:val="00301EA6"/>
    <w:rsid w:val="0031717B"/>
    <w:rsid w:val="003336F5"/>
    <w:rsid w:val="00354349"/>
    <w:rsid w:val="00355B2D"/>
    <w:rsid w:val="0035607E"/>
    <w:rsid w:val="00356C3B"/>
    <w:rsid w:val="00380DFE"/>
    <w:rsid w:val="00382034"/>
    <w:rsid w:val="00382574"/>
    <w:rsid w:val="00384985"/>
    <w:rsid w:val="00393107"/>
    <w:rsid w:val="00396BC7"/>
    <w:rsid w:val="003A328E"/>
    <w:rsid w:val="003D6426"/>
    <w:rsid w:val="003D68BC"/>
    <w:rsid w:val="003E5C3A"/>
    <w:rsid w:val="003E71F1"/>
    <w:rsid w:val="003F6E38"/>
    <w:rsid w:val="0040474F"/>
    <w:rsid w:val="00414E4C"/>
    <w:rsid w:val="0042772B"/>
    <w:rsid w:val="00427765"/>
    <w:rsid w:val="004319C5"/>
    <w:rsid w:val="00432367"/>
    <w:rsid w:val="00454B75"/>
    <w:rsid w:val="00454E32"/>
    <w:rsid w:val="00456745"/>
    <w:rsid w:val="00486B09"/>
    <w:rsid w:val="004A5561"/>
    <w:rsid w:val="004C17B3"/>
    <w:rsid w:val="004F3CC9"/>
    <w:rsid w:val="00515261"/>
    <w:rsid w:val="00520BD4"/>
    <w:rsid w:val="00531007"/>
    <w:rsid w:val="005445CC"/>
    <w:rsid w:val="00555A91"/>
    <w:rsid w:val="00555F62"/>
    <w:rsid w:val="00582CDC"/>
    <w:rsid w:val="00592E9A"/>
    <w:rsid w:val="005A45A7"/>
    <w:rsid w:val="005A6F49"/>
    <w:rsid w:val="005D2A36"/>
    <w:rsid w:val="005E3986"/>
    <w:rsid w:val="005F096B"/>
    <w:rsid w:val="005F4942"/>
    <w:rsid w:val="005F4CDA"/>
    <w:rsid w:val="00600D4F"/>
    <w:rsid w:val="006106C4"/>
    <w:rsid w:val="00616FAF"/>
    <w:rsid w:val="006176CE"/>
    <w:rsid w:val="006272D6"/>
    <w:rsid w:val="00632BCD"/>
    <w:rsid w:val="006438E1"/>
    <w:rsid w:val="00645776"/>
    <w:rsid w:val="00645AD3"/>
    <w:rsid w:val="006506FC"/>
    <w:rsid w:val="00651BF5"/>
    <w:rsid w:val="00657FA3"/>
    <w:rsid w:val="00660885"/>
    <w:rsid w:val="00670268"/>
    <w:rsid w:val="00685958"/>
    <w:rsid w:val="00685A54"/>
    <w:rsid w:val="00690249"/>
    <w:rsid w:val="006A2078"/>
    <w:rsid w:val="006B3183"/>
    <w:rsid w:val="006B557C"/>
    <w:rsid w:val="006B79AD"/>
    <w:rsid w:val="006C3351"/>
    <w:rsid w:val="006C5799"/>
    <w:rsid w:val="006C597E"/>
    <w:rsid w:val="006D1479"/>
    <w:rsid w:val="006D5E49"/>
    <w:rsid w:val="006D7900"/>
    <w:rsid w:val="006E3B52"/>
    <w:rsid w:val="00720115"/>
    <w:rsid w:val="00736519"/>
    <w:rsid w:val="00755C2E"/>
    <w:rsid w:val="00765C0F"/>
    <w:rsid w:val="00775890"/>
    <w:rsid w:val="00795759"/>
    <w:rsid w:val="007B30EB"/>
    <w:rsid w:val="007C2BB7"/>
    <w:rsid w:val="007D13E0"/>
    <w:rsid w:val="007D556D"/>
    <w:rsid w:val="007D7C49"/>
    <w:rsid w:val="007E456E"/>
    <w:rsid w:val="00836E97"/>
    <w:rsid w:val="00844F9E"/>
    <w:rsid w:val="00845EA0"/>
    <w:rsid w:val="008519DA"/>
    <w:rsid w:val="00863F84"/>
    <w:rsid w:val="00877784"/>
    <w:rsid w:val="00880240"/>
    <w:rsid w:val="008820B8"/>
    <w:rsid w:val="00887021"/>
    <w:rsid w:val="00890163"/>
    <w:rsid w:val="00893EC9"/>
    <w:rsid w:val="008A555A"/>
    <w:rsid w:val="008A7C51"/>
    <w:rsid w:val="008B268B"/>
    <w:rsid w:val="008B7F94"/>
    <w:rsid w:val="008D7394"/>
    <w:rsid w:val="008D782B"/>
    <w:rsid w:val="008E497A"/>
    <w:rsid w:val="0090114C"/>
    <w:rsid w:val="00923BF3"/>
    <w:rsid w:val="00930563"/>
    <w:rsid w:val="009429D8"/>
    <w:rsid w:val="00960685"/>
    <w:rsid w:val="00970CA2"/>
    <w:rsid w:val="00976EF7"/>
    <w:rsid w:val="00977797"/>
    <w:rsid w:val="00991B5F"/>
    <w:rsid w:val="00995A42"/>
    <w:rsid w:val="009A2CFF"/>
    <w:rsid w:val="009C5D3E"/>
    <w:rsid w:val="009D4119"/>
    <w:rsid w:val="00A156D7"/>
    <w:rsid w:val="00A348E4"/>
    <w:rsid w:val="00A50028"/>
    <w:rsid w:val="00A5524C"/>
    <w:rsid w:val="00A7145E"/>
    <w:rsid w:val="00A727CA"/>
    <w:rsid w:val="00A80C9C"/>
    <w:rsid w:val="00A8203E"/>
    <w:rsid w:val="00A84566"/>
    <w:rsid w:val="00A96171"/>
    <w:rsid w:val="00AD1405"/>
    <w:rsid w:val="00AD20F9"/>
    <w:rsid w:val="00AD2C72"/>
    <w:rsid w:val="00AE0BFE"/>
    <w:rsid w:val="00AE4959"/>
    <w:rsid w:val="00B040C6"/>
    <w:rsid w:val="00B24982"/>
    <w:rsid w:val="00B312EE"/>
    <w:rsid w:val="00B76298"/>
    <w:rsid w:val="00B80A3F"/>
    <w:rsid w:val="00B95FDB"/>
    <w:rsid w:val="00B970F8"/>
    <w:rsid w:val="00BA33D5"/>
    <w:rsid w:val="00BA5073"/>
    <w:rsid w:val="00BC3620"/>
    <w:rsid w:val="00BC73E7"/>
    <w:rsid w:val="00BE03CE"/>
    <w:rsid w:val="00BF6268"/>
    <w:rsid w:val="00BF6E23"/>
    <w:rsid w:val="00C10B03"/>
    <w:rsid w:val="00C26896"/>
    <w:rsid w:val="00C327F1"/>
    <w:rsid w:val="00C44410"/>
    <w:rsid w:val="00C44953"/>
    <w:rsid w:val="00C45DED"/>
    <w:rsid w:val="00C7505C"/>
    <w:rsid w:val="00C91A7E"/>
    <w:rsid w:val="00CB15B5"/>
    <w:rsid w:val="00CB5D5A"/>
    <w:rsid w:val="00CD0B85"/>
    <w:rsid w:val="00CF070A"/>
    <w:rsid w:val="00D06668"/>
    <w:rsid w:val="00D11E60"/>
    <w:rsid w:val="00D43B61"/>
    <w:rsid w:val="00D447ED"/>
    <w:rsid w:val="00D45259"/>
    <w:rsid w:val="00D503D6"/>
    <w:rsid w:val="00D56BB2"/>
    <w:rsid w:val="00D6043B"/>
    <w:rsid w:val="00D95650"/>
    <w:rsid w:val="00D9679B"/>
    <w:rsid w:val="00DC38B2"/>
    <w:rsid w:val="00DD3B43"/>
    <w:rsid w:val="00E1216E"/>
    <w:rsid w:val="00E33B68"/>
    <w:rsid w:val="00E41A15"/>
    <w:rsid w:val="00E5121E"/>
    <w:rsid w:val="00E54096"/>
    <w:rsid w:val="00E607E6"/>
    <w:rsid w:val="00E61DDF"/>
    <w:rsid w:val="00E630FA"/>
    <w:rsid w:val="00E72648"/>
    <w:rsid w:val="00E73E97"/>
    <w:rsid w:val="00E86247"/>
    <w:rsid w:val="00EA134B"/>
    <w:rsid w:val="00EB1425"/>
    <w:rsid w:val="00EB313C"/>
    <w:rsid w:val="00F0195F"/>
    <w:rsid w:val="00F020EE"/>
    <w:rsid w:val="00F026E2"/>
    <w:rsid w:val="00F15FE5"/>
    <w:rsid w:val="00F21A83"/>
    <w:rsid w:val="00F2577D"/>
    <w:rsid w:val="00F26519"/>
    <w:rsid w:val="00F2720A"/>
    <w:rsid w:val="00F46DE0"/>
    <w:rsid w:val="00F6006A"/>
    <w:rsid w:val="00F64623"/>
    <w:rsid w:val="00F649D2"/>
    <w:rsid w:val="00F96A70"/>
    <w:rsid w:val="00F96C86"/>
    <w:rsid w:val="00FB307C"/>
    <w:rsid w:val="00FB3A84"/>
    <w:rsid w:val="00FB6507"/>
    <w:rsid w:val="00FC61B5"/>
    <w:rsid w:val="00FE7F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4B05A6C"/>
  <w15:docId w15:val="{EB89058E-75D6-4835-AC2A-50F2C300AA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2590"/>
    <w:pPr>
      <w:spacing w:after="120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6E3B52"/>
    <w:pPr>
      <w:keepNext/>
      <w:keepLines/>
      <w:pBdr>
        <w:bottom w:val="single" w:sz="4" w:space="1" w:color="BE0064"/>
      </w:pBdr>
      <w:tabs>
        <w:tab w:val="left" w:pos="454"/>
        <w:tab w:val="left" w:pos="567"/>
      </w:tabs>
      <w:spacing w:before="360"/>
      <w:outlineLvl w:val="0"/>
    </w:pPr>
    <w:rPr>
      <w:rFonts w:eastAsiaTheme="majorEastAsia"/>
      <w:b/>
      <w:bCs/>
      <w:color w:val="BE0064"/>
      <w:sz w:val="36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6E3B52"/>
    <w:pPr>
      <w:keepNext/>
      <w:keepLines/>
      <w:spacing w:before="240"/>
      <w:outlineLvl w:val="1"/>
    </w:pPr>
    <w:rPr>
      <w:rFonts w:eastAsiaTheme="majorEastAsia"/>
      <w:b/>
      <w:bCs/>
      <w:color w:val="BE0064"/>
      <w:sz w:val="30"/>
      <w:szCs w:val="3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976EF7"/>
    <w:pPr>
      <w:spacing w:before="240" w:after="60"/>
      <w:outlineLvl w:val="2"/>
    </w:pPr>
    <w:rPr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4F9E"/>
    <w:pPr>
      <w:keepNext/>
      <w:keepLines/>
      <w:spacing w:before="120" w:after="0"/>
      <w:outlineLvl w:val="3"/>
    </w:pPr>
    <w:rPr>
      <w:rFonts w:eastAsiaTheme="majorEastAsia" w:cstheme="majorBidi"/>
      <w:iCs/>
      <w:color w:val="BE0064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4F9E"/>
    <w:pPr>
      <w:keepNext/>
      <w:keepLines/>
      <w:spacing w:before="120" w:after="0"/>
      <w:outlineLvl w:val="4"/>
    </w:pPr>
    <w:rPr>
      <w:rFonts w:eastAsiaTheme="majorEastAsia" w:cstheme="majorBidi"/>
      <w:i/>
      <w:color w:val="BE0064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2410F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C48B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930563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3056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930563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6E3B52"/>
    <w:rPr>
      <w:rFonts w:ascii="Arial" w:eastAsiaTheme="majorEastAsia" w:hAnsi="Arial" w:cs="Arial"/>
      <w:b/>
      <w:bCs/>
      <w:color w:val="BE0064"/>
      <w:sz w:val="36"/>
      <w:szCs w:val="48"/>
    </w:rPr>
  </w:style>
  <w:style w:type="character" w:customStyle="1" w:styleId="Heading2Char">
    <w:name w:val="Heading 2 Char"/>
    <w:basedOn w:val="DefaultParagraphFont"/>
    <w:link w:val="Heading2"/>
    <w:uiPriority w:val="9"/>
    <w:rsid w:val="006E3B52"/>
    <w:rPr>
      <w:rFonts w:ascii="Arial" w:eastAsiaTheme="majorEastAsia" w:hAnsi="Arial" w:cs="Arial"/>
      <w:b/>
      <w:bCs/>
      <w:color w:val="BE0064"/>
      <w:sz w:val="30"/>
      <w:szCs w:val="3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420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420D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45AD3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D3A31"/>
  </w:style>
  <w:style w:type="paragraph" w:styleId="Footer">
    <w:name w:val="footer"/>
    <w:basedOn w:val="Normal"/>
    <w:link w:val="FooterChar"/>
    <w:uiPriority w:val="99"/>
    <w:unhideWhenUsed/>
    <w:rsid w:val="000D3A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D3A31"/>
  </w:style>
  <w:style w:type="paragraph" w:styleId="NoSpacing">
    <w:name w:val="No Spacing"/>
    <w:basedOn w:val="Normal"/>
    <w:uiPriority w:val="1"/>
    <w:qFormat/>
    <w:rsid w:val="00D6043B"/>
    <w:rPr>
      <w:i/>
      <w:iCs/>
    </w:rPr>
  </w:style>
  <w:style w:type="character" w:customStyle="1" w:styleId="Heading3Char">
    <w:name w:val="Heading 3 Char"/>
    <w:basedOn w:val="DefaultParagraphFont"/>
    <w:link w:val="Heading3"/>
    <w:uiPriority w:val="9"/>
    <w:rsid w:val="00976EF7"/>
    <w:rPr>
      <w:rFonts w:ascii="Arial" w:hAnsi="Arial" w:cs="Arial"/>
      <w:b/>
      <w:bCs/>
    </w:rPr>
  </w:style>
  <w:style w:type="character" w:styleId="Emphasis">
    <w:name w:val="Emphasis"/>
    <w:aliases w:val="Italic"/>
    <w:uiPriority w:val="20"/>
    <w:qFormat/>
    <w:rsid w:val="00D6043B"/>
    <w:rPr>
      <w:i/>
      <w:iCs/>
    </w:rPr>
  </w:style>
  <w:style w:type="paragraph" w:styleId="Title">
    <w:name w:val="Title"/>
    <w:next w:val="NoSpacing"/>
    <w:link w:val="TitleChar"/>
    <w:uiPriority w:val="10"/>
    <w:qFormat/>
    <w:rsid w:val="00BE03CE"/>
    <w:pPr>
      <w:spacing w:line="360" w:lineRule="auto"/>
      <w:contextualSpacing/>
      <w:jc w:val="center"/>
    </w:pPr>
    <w:rPr>
      <w:rFonts w:ascii="Arial" w:eastAsiaTheme="majorEastAsia" w:hAnsi="Arial" w:cs="Times New Roman (Headings CS)"/>
      <w:b/>
      <w:kern w:val="28"/>
      <w:sz w:val="72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E03CE"/>
    <w:rPr>
      <w:rFonts w:ascii="Arial" w:eastAsiaTheme="majorEastAsia" w:hAnsi="Arial" w:cs="Times New Roman (Headings CS)"/>
      <w:b/>
      <w:kern w:val="28"/>
      <w:sz w:val="72"/>
      <w:szCs w:val="56"/>
    </w:rPr>
  </w:style>
  <w:style w:type="paragraph" w:customStyle="1" w:styleId="BlueHyperlink">
    <w:name w:val="Blue Hyperlink"/>
    <w:basedOn w:val="Normal"/>
    <w:qFormat/>
    <w:rsid w:val="006B79AD"/>
    <w:pPr>
      <w:spacing w:after="240"/>
    </w:pPr>
    <w:rPr>
      <w:color w:val="0563C1"/>
      <w:u w:val="single" w:color="0563C1"/>
    </w:rPr>
  </w:style>
  <w:style w:type="character" w:customStyle="1" w:styleId="Heading6Char">
    <w:name w:val="Heading 6 Char"/>
    <w:basedOn w:val="DefaultParagraphFont"/>
    <w:link w:val="Heading6"/>
    <w:uiPriority w:val="9"/>
    <w:rsid w:val="002410F0"/>
    <w:rPr>
      <w:rFonts w:asciiTheme="majorHAnsi" w:eastAsiaTheme="majorEastAsia" w:hAnsiTheme="majorHAnsi" w:cstheme="majorBidi"/>
      <w:color w:val="1F3763" w:themeColor="accent1" w:themeShade="7F"/>
    </w:rPr>
  </w:style>
  <w:style w:type="paragraph" w:customStyle="1" w:styleId="Tableheader">
    <w:name w:val="Table header"/>
    <w:basedOn w:val="Normal"/>
    <w:qFormat/>
    <w:rsid w:val="002E1913"/>
    <w:rPr>
      <w:b/>
    </w:rPr>
  </w:style>
  <w:style w:type="paragraph" w:customStyle="1" w:styleId="Tabletext">
    <w:name w:val="Table text"/>
    <w:basedOn w:val="Normal"/>
    <w:qFormat/>
    <w:rsid w:val="002E1913"/>
    <w:pPr>
      <w:spacing w:after="0"/>
    </w:pPr>
  </w:style>
  <w:style w:type="character" w:styleId="CommentReference">
    <w:name w:val="annotation reference"/>
    <w:basedOn w:val="DefaultParagraphFont"/>
    <w:uiPriority w:val="99"/>
    <w:semiHidden/>
    <w:unhideWhenUsed/>
    <w:rsid w:val="002E191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E1913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E1913"/>
    <w:rPr>
      <w:rFonts w:ascii="Arial" w:hAnsi="Arial" w:cs="Arial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E191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E1913"/>
    <w:rPr>
      <w:rFonts w:ascii="Arial" w:hAnsi="Arial" w:cs="Arial"/>
      <w:b/>
      <w:bCs/>
      <w:sz w:val="20"/>
      <w:szCs w:val="20"/>
    </w:rPr>
  </w:style>
  <w:style w:type="character" w:customStyle="1" w:styleId="Inlineheading">
    <w:name w:val="Inline heading"/>
    <w:basedOn w:val="DefaultParagraphFont"/>
    <w:uiPriority w:val="1"/>
    <w:qFormat/>
    <w:rsid w:val="00877784"/>
    <w:rPr>
      <w:b/>
      <w:bCs/>
      <w:color w:val="BE0064"/>
    </w:rPr>
  </w:style>
  <w:style w:type="paragraph" w:styleId="TOCHeading">
    <w:name w:val="TOC Heading"/>
    <w:basedOn w:val="Heading1"/>
    <w:next w:val="Normal"/>
    <w:uiPriority w:val="39"/>
    <w:unhideWhenUsed/>
    <w:qFormat/>
    <w:rsid w:val="00FB6507"/>
    <w:pPr>
      <w:pBdr>
        <w:bottom w:val="single" w:sz="6" w:space="1" w:color="0071F8"/>
      </w:pBdr>
      <w:tabs>
        <w:tab w:val="clear" w:pos="454"/>
        <w:tab w:val="clear" w:pos="567"/>
      </w:tabs>
      <w:spacing w:before="240" w:after="0" w:line="259" w:lineRule="auto"/>
      <w:outlineLvl w:val="9"/>
    </w:pPr>
    <w:rPr>
      <w:szCs w:val="36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FB650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FB6507"/>
    <w:pPr>
      <w:spacing w:after="100"/>
      <w:ind w:left="240"/>
    </w:pPr>
  </w:style>
  <w:style w:type="paragraph" w:styleId="TOC3">
    <w:name w:val="toc 3"/>
    <w:basedOn w:val="Normal"/>
    <w:next w:val="Normal"/>
    <w:autoRedefine/>
    <w:uiPriority w:val="39"/>
    <w:unhideWhenUsed/>
    <w:rsid w:val="00FB6507"/>
    <w:pPr>
      <w:spacing w:after="100"/>
      <w:ind w:left="480"/>
    </w:pPr>
  </w:style>
  <w:style w:type="character" w:customStyle="1" w:styleId="Heading4Char">
    <w:name w:val="Heading 4 Char"/>
    <w:basedOn w:val="DefaultParagraphFont"/>
    <w:link w:val="Heading4"/>
    <w:uiPriority w:val="9"/>
    <w:rsid w:val="00844F9E"/>
    <w:rPr>
      <w:rFonts w:ascii="Arial" w:eastAsiaTheme="majorEastAsia" w:hAnsi="Arial" w:cstheme="majorBidi"/>
      <w:iCs/>
      <w:color w:val="BE0064"/>
    </w:rPr>
  </w:style>
  <w:style w:type="character" w:customStyle="1" w:styleId="Heading5Char">
    <w:name w:val="Heading 5 Char"/>
    <w:basedOn w:val="DefaultParagraphFont"/>
    <w:link w:val="Heading5"/>
    <w:uiPriority w:val="9"/>
    <w:rsid w:val="00844F9E"/>
    <w:rPr>
      <w:rFonts w:ascii="Arial" w:eastAsiaTheme="majorEastAsia" w:hAnsi="Arial" w:cstheme="majorBidi"/>
      <w:i/>
      <w:color w:val="BE0064"/>
    </w:rPr>
  </w:style>
  <w:style w:type="paragraph" w:styleId="Revision">
    <w:name w:val="Revision"/>
    <w:hidden/>
    <w:uiPriority w:val="99"/>
    <w:semiHidden/>
    <w:rsid w:val="00600D4F"/>
    <w:rPr>
      <w:rFonts w:ascii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5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4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9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9986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843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8614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974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2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60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228336">
          <w:marLeft w:val="90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382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25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643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79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8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309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735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18342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9260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6773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84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3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protect-eu.mimecast.com/s/vPSICK139HYOY2CA8y0k/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1AF24F9B496D649A9CEAC9DD180874A" ma:contentTypeVersion="16" ma:contentTypeDescription="Create a new document." ma:contentTypeScope="" ma:versionID="8c169a8aa650abf762782c4592fd278f">
  <xsd:schema xmlns:xsd="http://www.w3.org/2001/XMLSchema" xmlns:xs="http://www.w3.org/2001/XMLSchema" xmlns:p="http://schemas.microsoft.com/office/2006/metadata/properties" xmlns:ns2="83bdd42b-fb02-46fb-bb6b-b0ca0d8ae6de" xmlns:ns3="cf8cbe2d-0e71-4d38-8f38-c3c6c5b56cd4" targetNamespace="http://schemas.microsoft.com/office/2006/metadata/properties" ma:root="true" ma:fieldsID="2b37924a52d4a8e9397df8e1fd7a03c1" ns2:_="" ns3:_="">
    <xsd:import namespace="83bdd42b-fb02-46fb-bb6b-b0ca0d8ae6de"/>
    <xsd:import namespace="cf8cbe2d-0e71-4d38-8f38-c3c6c5b56cd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3bdd42b-fb02-46fb-bb6b-b0ca0d8ae6d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6342d94-4a90-4c9b-8c88-cb4c8647e98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f8cbe2d-0e71-4d38-8f38-c3c6c5b56cd4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08f65472-0707-4e29-8332-b9fb34e75296}" ma:internalName="TaxCatchAll" ma:showField="CatchAllData" ma:web="cf8cbe2d-0e71-4d38-8f38-c3c6c5b56cd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cf8cbe2d-0e71-4d38-8f38-c3c6c5b56cd4" xsi:nil="true"/>
    <lcf76f155ced4ddcb4097134ff3c332f xmlns="83bdd42b-fb02-46fb-bb6b-b0ca0d8ae6d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30B393E7-84A6-4116-99B1-3D999C1009B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959920E-F60B-45A5-982A-09F811FF718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3bdd42b-fb02-46fb-bb6b-b0ca0d8ae6de"/>
    <ds:schemaRef ds:uri="cf8cbe2d-0e71-4d38-8f38-c3c6c5b56cd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009C65CB-4459-4E50-8B6B-0274A405957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0CA28491-FD50-4DB4-96E3-C4F96CA52C21}">
  <ds:schemaRefs>
    <ds:schemaRef ds:uri="http://schemas.microsoft.com/office/2006/metadata/properties"/>
    <ds:schemaRef ds:uri="http://schemas.microsoft.com/office/infopath/2007/PartnerControls"/>
    <ds:schemaRef ds:uri="cf8cbe2d-0e71-4d38-8f38-c3c6c5b56cd4"/>
    <ds:schemaRef ds:uri="83bdd42b-fb02-46fb-bb6b-b0ca0d8ae6d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4</Pages>
  <Words>211</Words>
  <Characters>1206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Centres for Excellence Contextualisation Lesson Plan</vt:lpstr>
    </vt:vector>
  </TitlesOfParts>
  <Manager/>
  <Company/>
  <LinksUpToDate>false</LinksUpToDate>
  <CharactersWithSpaces>1415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Centres for Excellence Mastery Handout</dc:title>
  <dc:subject/>
  <dc:creator>Pearson</dc:creator>
  <cp:keywords/>
  <dc:description/>
  <cp:lastModifiedBy>Chess Law</cp:lastModifiedBy>
  <cp:revision>13</cp:revision>
  <cp:lastPrinted>2021-03-09T11:45:00Z</cp:lastPrinted>
  <dcterms:created xsi:type="dcterms:W3CDTF">2023-04-06T18:38:00Z</dcterms:created>
  <dcterms:modified xsi:type="dcterms:W3CDTF">2023-04-20T20:18:00Z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0x01010081AF24F9B496D649A9CEAC9DD180874A</vt:lpwstr>
  </property>
</Properties>
</file>